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E42" w:rsidRDefault="00B05E42" w:rsidP="00B05E42">
      <w:pPr>
        <w:rPr>
          <w:rFonts w:ascii="Times New Roman" w:hAnsi="Times New Roman" w:cs="Times New Roman"/>
          <w:sz w:val="28"/>
          <w:szCs w:val="28"/>
        </w:rPr>
      </w:pPr>
      <w:r>
        <w:rPr>
          <w:rFonts w:ascii="Times New Roman" w:hAnsi="Times New Roman" w:cs="Times New Roman"/>
          <w:sz w:val="28"/>
          <w:szCs w:val="28"/>
        </w:rPr>
        <w:t>Living Hope, a study of 2 Peter</w:t>
      </w:r>
    </w:p>
    <w:p w:rsidR="00B05E42" w:rsidRDefault="00B05E42" w:rsidP="00B05E42">
      <w:pPr>
        <w:rPr>
          <w:rFonts w:ascii="Times New Roman" w:hAnsi="Times New Roman" w:cs="Times New Roman"/>
          <w:sz w:val="28"/>
          <w:szCs w:val="28"/>
        </w:rPr>
      </w:pPr>
      <w:r>
        <w:rPr>
          <w:rFonts w:ascii="Times New Roman" w:hAnsi="Times New Roman" w:cs="Times New Roman"/>
          <w:sz w:val="28"/>
          <w:szCs w:val="28"/>
        </w:rPr>
        <w:t>Wk #34: The Importance Of Legacy</w:t>
      </w:r>
    </w:p>
    <w:p w:rsidR="00B05E42" w:rsidRDefault="00B05E42" w:rsidP="00B05E42">
      <w:pPr>
        <w:rPr>
          <w:rFonts w:ascii="Times New Roman" w:hAnsi="Times New Roman" w:cs="Times New Roman"/>
          <w:sz w:val="28"/>
          <w:szCs w:val="28"/>
        </w:rPr>
      </w:pPr>
    </w:p>
    <w:p w:rsidR="00B05E42" w:rsidRDefault="00B05E42" w:rsidP="00B05E42">
      <w:pPr>
        <w:rPr>
          <w:rFonts w:ascii="Times New Roman" w:hAnsi="Times New Roman" w:cs="Times New Roman"/>
          <w:sz w:val="28"/>
          <w:szCs w:val="28"/>
        </w:rPr>
      </w:pPr>
      <w:r>
        <w:rPr>
          <w:rFonts w:ascii="Times New Roman" w:hAnsi="Times New Roman" w:cs="Times New Roman"/>
          <w:sz w:val="28"/>
          <w:szCs w:val="28"/>
        </w:rPr>
        <w:t>2 Peter 1:12-18  NKJV</w:t>
      </w:r>
    </w:p>
    <w:p w:rsidR="00B05E42" w:rsidRPr="00B05E42" w:rsidRDefault="00B05E42" w:rsidP="00B05E42">
      <w:pPr>
        <w:shd w:val="clear" w:color="auto" w:fill="FFFFFF"/>
        <w:rPr>
          <w:rFonts w:ascii="Times New Roman" w:eastAsia="Times New Roman" w:hAnsi="Times New Roman" w:cs="Times New Roman"/>
          <w:i/>
          <w:color w:val="000000"/>
          <w:sz w:val="28"/>
          <w:szCs w:val="28"/>
        </w:rPr>
      </w:pPr>
      <w:r w:rsidRPr="00B05E42">
        <w:rPr>
          <w:rFonts w:ascii="Times New Roman" w:eastAsia="Times New Roman" w:hAnsi="Times New Roman" w:cs="Times New Roman"/>
          <w:b/>
          <w:bCs/>
          <w:i/>
          <w:color w:val="000000"/>
          <w:sz w:val="28"/>
          <w:szCs w:val="28"/>
          <w:vertAlign w:val="superscript"/>
        </w:rPr>
        <w:t>12 </w:t>
      </w:r>
      <w:r w:rsidRPr="00B05E42">
        <w:rPr>
          <w:rFonts w:ascii="Times New Roman" w:eastAsia="Times New Roman" w:hAnsi="Times New Roman" w:cs="Times New Roman"/>
          <w:i/>
          <w:color w:val="000000"/>
          <w:sz w:val="28"/>
          <w:szCs w:val="28"/>
        </w:rPr>
        <w:t>For this reason I will not be negligent to remind you always of these things, though you know and are established in the present truth. </w:t>
      </w:r>
      <w:r w:rsidRPr="00B05E42">
        <w:rPr>
          <w:rFonts w:ascii="Times New Roman" w:eastAsia="Times New Roman" w:hAnsi="Times New Roman" w:cs="Times New Roman"/>
          <w:b/>
          <w:bCs/>
          <w:i/>
          <w:color w:val="000000"/>
          <w:sz w:val="28"/>
          <w:szCs w:val="28"/>
          <w:vertAlign w:val="superscript"/>
        </w:rPr>
        <w:t>13 </w:t>
      </w:r>
      <w:r w:rsidRPr="00B05E42">
        <w:rPr>
          <w:rFonts w:ascii="Times New Roman" w:eastAsia="Times New Roman" w:hAnsi="Times New Roman" w:cs="Times New Roman"/>
          <w:i/>
          <w:color w:val="000000"/>
          <w:sz w:val="28"/>
          <w:szCs w:val="28"/>
        </w:rPr>
        <w:t>Yes, I think it is right, as long as I am in this tent</w:t>
      </w:r>
      <w:r>
        <w:rPr>
          <w:rFonts w:ascii="Times New Roman" w:eastAsia="Times New Roman" w:hAnsi="Times New Roman" w:cs="Times New Roman"/>
          <w:i/>
          <w:color w:val="000000"/>
          <w:sz w:val="28"/>
          <w:szCs w:val="28"/>
        </w:rPr>
        <w:t xml:space="preserve"> (body)</w:t>
      </w:r>
      <w:r w:rsidRPr="00B05E42">
        <w:rPr>
          <w:rFonts w:ascii="Times New Roman" w:eastAsia="Times New Roman" w:hAnsi="Times New Roman" w:cs="Times New Roman"/>
          <w:i/>
          <w:color w:val="000000"/>
          <w:sz w:val="28"/>
          <w:szCs w:val="28"/>
        </w:rPr>
        <w:t>, to stir you up by reminding </w:t>
      </w:r>
      <w:r w:rsidRPr="00B05E42">
        <w:rPr>
          <w:rFonts w:ascii="Times New Roman" w:eastAsia="Times New Roman" w:hAnsi="Times New Roman" w:cs="Times New Roman"/>
          <w:i/>
          <w:iCs/>
          <w:color w:val="000000"/>
          <w:sz w:val="28"/>
          <w:szCs w:val="28"/>
        </w:rPr>
        <w:t>you</w:t>
      </w:r>
      <w:r w:rsidRPr="00B05E42">
        <w:rPr>
          <w:rFonts w:ascii="Times New Roman" w:eastAsia="Times New Roman" w:hAnsi="Times New Roman" w:cs="Times New Roman"/>
          <w:i/>
          <w:color w:val="000000"/>
          <w:sz w:val="28"/>
          <w:szCs w:val="28"/>
        </w:rPr>
        <w:t>, </w:t>
      </w:r>
      <w:r w:rsidRPr="00B05E42">
        <w:rPr>
          <w:rFonts w:ascii="Times New Roman" w:eastAsia="Times New Roman" w:hAnsi="Times New Roman" w:cs="Times New Roman"/>
          <w:b/>
          <w:bCs/>
          <w:i/>
          <w:color w:val="000000"/>
          <w:sz w:val="28"/>
          <w:szCs w:val="28"/>
          <w:vertAlign w:val="superscript"/>
        </w:rPr>
        <w:t>14 </w:t>
      </w:r>
      <w:r w:rsidRPr="00B05E42">
        <w:rPr>
          <w:rFonts w:ascii="Times New Roman" w:eastAsia="Times New Roman" w:hAnsi="Times New Roman" w:cs="Times New Roman"/>
          <w:i/>
          <w:color w:val="000000"/>
          <w:sz w:val="28"/>
          <w:szCs w:val="28"/>
        </w:rPr>
        <w:t>knowing that shortly I </w:t>
      </w:r>
      <w:r w:rsidRPr="00B05E42">
        <w:rPr>
          <w:rFonts w:ascii="Times New Roman" w:eastAsia="Times New Roman" w:hAnsi="Times New Roman" w:cs="Times New Roman"/>
          <w:i/>
          <w:iCs/>
          <w:color w:val="000000"/>
          <w:sz w:val="28"/>
          <w:szCs w:val="28"/>
        </w:rPr>
        <w:t>must</w:t>
      </w:r>
      <w:r w:rsidRPr="00B05E42">
        <w:rPr>
          <w:rFonts w:ascii="Times New Roman" w:eastAsia="Times New Roman" w:hAnsi="Times New Roman" w:cs="Times New Roman"/>
          <w:i/>
          <w:color w:val="000000"/>
          <w:sz w:val="28"/>
          <w:szCs w:val="28"/>
        </w:rPr>
        <w:t> put off my tent</w:t>
      </w:r>
      <w:r>
        <w:rPr>
          <w:rFonts w:ascii="Times New Roman" w:eastAsia="Times New Roman" w:hAnsi="Times New Roman" w:cs="Times New Roman"/>
          <w:i/>
          <w:color w:val="000000"/>
          <w:sz w:val="28"/>
          <w:szCs w:val="28"/>
        </w:rPr>
        <w:t xml:space="preserve"> (leave this body)</w:t>
      </w:r>
      <w:r w:rsidRPr="00B05E42">
        <w:rPr>
          <w:rFonts w:ascii="Times New Roman" w:eastAsia="Times New Roman" w:hAnsi="Times New Roman" w:cs="Times New Roman"/>
          <w:i/>
          <w:color w:val="000000"/>
          <w:sz w:val="28"/>
          <w:szCs w:val="28"/>
        </w:rPr>
        <w:t>, just as our Lord Jesus Christ showed me. </w:t>
      </w:r>
      <w:r w:rsidRPr="00B05E42">
        <w:rPr>
          <w:rFonts w:ascii="Times New Roman" w:eastAsia="Times New Roman" w:hAnsi="Times New Roman" w:cs="Times New Roman"/>
          <w:b/>
          <w:bCs/>
          <w:i/>
          <w:color w:val="000000"/>
          <w:sz w:val="28"/>
          <w:szCs w:val="28"/>
          <w:vertAlign w:val="superscript"/>
        </w:rPr>
        <w:t>15 </w:t>
      </w:r>
      <w:r w:rsidRPr="00B05E42">
        <w:rPr>
          <w:rFonts w:ascii="Times New Roman" w:eastAsia="Times New Roman" w:hAnsi="Times New Roman" w:cs="Times New Roman"/>
          <w:i/>
          <w:color w:val="000000"/>
          <w:sz w:val="28"/>
          <w:szCs w:val="28"/>
        </w:rPr>
        <w:t>Moreover I will be careful to ensure that you always have a reminder of these things after my decease</w:t>
      </w:r>
      <w:r>
        <w:rPr>
          <w:rFonts w:ascii="Times New Roman" w:eastAsia="Times New Roman" w:hAnsi="Times New Roman" w:cs="Times New Roman"/>
          <w:i/>
          <w:color w:val="000000"/>
          <w:sz w:val="28"/>
          <w:szCs w:val="28"/>
        </w:rPr>
        <w:t xml:space="preserve"> (departure)</w:t>
      </w:r>
      <w:r w:rsidRPr="00B05E42">
        <w:rPr>
          <w:rFonts w:ascii="Times New Roman" w:eastAsia="Times New Roman" w:hAnsi="Times New Roman" w:cs="Times New Roman"/>
          <w:i/>
          <w:color w:val="000000"/>
          <w:sz w:val="28"/>
          <w:szCs w:val="28"/>
        </w:rPr>
        <w:t>.</w:t>
      </w:r>
    </w:p>
    <w:p w:rsidR="00B05E42" w:rsidRPr="00B05E42" w:rsidRDefault="00B05E42" w:rsidP="00B05E42">
      <w:pPr>
        <w:shd w:val="clear" w:color="auto" w:fill="FFFFFF"/>
        <w:rPr>
          <w:rFonts w:ascii="Times New Roman" w:eastAsia="Times New Roman" w:hAnsi="Times New Roman" w:cs="Times New Roman"/>
          <w:i/>
          <w:color w:val="000000"/>
          <w:sz w:val="28"/>
          <w:szCs w:val="28"/>
        </w:rPr>
      </w:pPr>
      <w:r w:rsidRPr="00B05E42">
        <w:rPr>
          <w:rFonts w:ascii="Times New Roman" w:eastAsia="Times New Roman" w:hAnsi="Times New Roman" w:cs="Times New Roman"/>
          <w:b/>
          <w:bCs/>
          <w:i/>
          <w:color w:val="000000"/>
          <w:sz w:val="28"/>
          <w:szCs w:val="28"/>
          <w:vertAlign w:val="superscript"/>
        </w:rPr>
        <w:t>16 </w:t>
      </w:r>
      <w:r w:rsidRPr="00B05E42">
        <w:rPr>
          <w:rFonts w:ascii="Times New Roman" w:eastAsia="Times New Roman" w:hAnsi="Times New Roman" w:cs="Times New Roman"/>
          <w:i/>
          <w:color w:val="000000"/>
          <w:sz w:val="28"/>
          <w:szCs w:val="28"/>
        </w:rPr>
        <w:t>For we did not follow cunningly devised fables when we made known to you the power and coming of our Lord Jesus Christ, but were eyewitnesses of His majesty. </w:t>
      </w:r>
      <w:r w:rsidRPr="00B05E42">
        <w:rPr>
          <w:rFonts w:ascii="Times New Roman" w:eastAsia="Times New Roman" w:hAnsi="Times New Roman" w:cs="Times New Roman"/>
          <w:b/>
          <w:bCs/>
          <w:i/>
          <w:color w:val="000000"/>
          <w:sz w:val="28"/>
          <w:szCs w:val="28"/>
          <w:vertAlign w:val="superscript"/>
        </w:rPr>
        <w:t>17 </w:t>
      </w:r>
      <w:r w:rsidRPr="00B05E42">
        <w:rPr>
          <w:rFonts w:ascii="Times New Roman" w:eastAsia="Times New Roman" w:hAnsi="Times New Roman" w:cs="Times New Roman"/>
          <w:i/>
          <w:color w:val="000000"/>
          <w:sz w:val="28"/>
          <w:szCs w:val="28"/>
        </w:rPr>
        <w:t>For He received from God the Father honor and glory when such a voice came to Him from the Excellent Glory: “This is My beloved Son, in whom I am well pleased.” </w:t>
      </w:r>
      <w:r w:rsidRPr="00B05E42">
        <w:rPr>
          <w:rFonts w:ascii="Times New Roman" w:eastAsia="Times New Roman" w:hAnsi="Times New Roman" w:cs="Times New Roman"/>
          <w:b/>
          <w:bCs/>
          <w:i/>
          <w:color w:val="000000"/>
          <w:sz w:val="28"/>
          <w:szCs w:val="28"/>
          <w:vertAlign w:val="superscript"/>
        </w:rPr>
        <w:t>18 </w:t>
      </w:r>
      <w:r w:rsidRPr="00B05E42">
        <w:rPr>
          <w:rFonts w:ascii="Times New Roman" w:eastAsia="Times New Roman" w:hAnsi="Times New Roman" w:cs="Times New Roman"/>
          <w:i/>
          <w:color w:val="000000"/>
          <w:sz w:val="28"/>
          <w:szCs w:val="28"/>
        </w:rPr>
        <w:t>And we heard this voice which came from heaven when we were with Him on the holy mountain.</w:t>
      </w:r>
    </w:p>
    <w:p w:rsidR="00B05E42" w:rsidRDefault="00B05E42" w:rsidP="00B05E42">
      <w:pPr>
        <w:rPr>
          <w:rFonts w:ascii="Times New Roman" w:hAnsi="Times New Roman" w:cs="Times New Roman"/>
          <w:sz w:val="28"/>
          <w:szCs w:val="28"/>
        </w:rPr>
      </w:pPr>
    </w:p>
    <w:p w:rsidR="00B05E42" w:rsidRDefault="00B05E42" w:rsidP="00B05E42">
      <w:pPr>
        <w:rPr>
          <w:rFonts w:ascii="Times New Roman" w:hAnsi="Times New Roman" w:cs="Times New Roman"/>
          <w:sz w:val="28"/>
          <w:szCs w:val="28"/>
        </w:rPr>
      </w:pPr>
      <w:r>
        <w:rPr>
          <w:rFonts w:ascii="Times New Roman" w:hAnsi="Times New Roman" w:cs="Times New Roman"/>
          <w:sz w:val="28"/>
          <w:szCs w:val="28"/>
        </w:rPr>
        <w:t xml:space="preserve">I have been waiting for us to get to verse 12 ever since we started our study of chapter 1. </w:t>
      </w:r>
    </w:p>
    <w:p w:rsidR="00B05E42" w:rsidRDefault="00B05E42" w:rsidP="00B05E42">
      <w:pPr>
        <w:rPr>
          <w:rFonts w:ascii="Times New Roman" w:hAnsi="Times New Roman" w:cs="Times New Roman"/>
          <w:sz w:val="28"/>
          <w:szCs w:val="28"/>
        </w:rPr>
      </w:pPr>
    </w:p>
    <w:p w:rsidR="00B05E42" w:rsidRDefault="00B05E42" w:rsidP="00B05E42">
      <w:pPr>
        <w:rPr>
          <w:rFonts w:ascii="Times New Roman" w:hAnsi="Times New Roman" w:cs="Times New Roman"/>
          <w:sz w:val="28"/>
          <w:szCs w:val="28"/>
        </w:rPr>
      </w:pPr>
      <w:r>
        <w:rPr>
          <w:rFonts w:ascii="Times New Roman" w:hAnsi="Times New Roman" w:cs="Times New Roman"/>
          <w:sz w:val="28"/>
          <w:szCs w:val="28"/>
        </w:rPr>
        <w:t xml:space="preserve">Life is all about motivation and we are learning some of the motivation behind Peter's passion. </w:t>
      </w:r>
    </w:p>
    <w:p w:rsidR="00B05E42" w:rsidRDefault="00B05E42" w:rsidP="00B05E42">
      <w:pPr>
        <w:rPr>
          <w:rFonts w:ascii="Times New Roman" w:hAnsi="Times New Roman" w:cs="Times New Roman"/>
          <w:sz w:val="28"/>
          <w:szCs w:val="28"/>
        </w:rPr>
      </w:pPr>
      <w:r>
        <w:rPr>
          <w:rFonts w:ascii="Times New Roman" w:hAnsi="Times New Roman" w:cs="Times New Roman"/>
          <w:sz w:val="28"/>
          <w:szCs w:val="28"/>
        </w:rPr>
        <w:t xml:space="preserve">He knows that his time is limited. He knows he is going to die. He has known because Jesus revealed it to him. </w:t>
      </w:r>
    </w:p>
    <w:p w:rsidR="00B05E42" w:rsidRDefault="00B05E42" w:rsidP="00B05E42">
      <w:pPr>
        <w:rPr>
          <w:rFonts w:ascii="Times New Roman" w:hAnsi="Times New Roman" w:cs="Times New Roman"/>
          <w:sz w:val="28"/>
          <w:szCs w:val="28"/>
        </w:rPr>
      </w:pPr>
    </w:p>
    <w:p w:rsidR="00B05E42" w:rsidRDefault="00B05E42" w:rsidP="00B05E42">
      <w:pPr>
        <w:rPr>
          <w:rFonts w:ascii="Times New Roman" w:hAnsi="Times New Roman" w:cs="Times New Roman"/>
          <w:sz w:val="28"/>
          <w:szCs w:val="28"/>
        </w:rPr>
      </w:pPr>
      <w:r>
        <w:rPr>
          <w:rFonts w:ascii="Times New Roman" w:hAnsi="Times New Roman" w:cs="Times New Roman"/>
          <w:sz w:val="28"/>
          <w:szCs w:val="28"/>
        </w:rPr>
        <w:t>John 21:18-19  NLT</w:t>
      </w:r>
    </w:p>
    <w:p w:rsidR="00B05E42" w:rsidRPr="00B05E42" w:rsidRDefault="00B05E42" w:rsidP="00B05E42">
      <w:pPr>
        <w:rPr>
          <w:rFonts w:ascii="Times New Roman" w:hAnsi="Times New Roman" w:cs="Times New Roman"/>
          <w:i/>
          <w:sz w:val="28"/>
          <w:szCs w:val="28"/>
        </w:rPr>
      </w:pPr>
      <w:r w:rsidRPr="00B05E42">
        <w:rPr>
          <w:rStyle w:val="text"/>
          <w:rFonts w:ascii="Times New Roman" w:hAnsi="Times New Roman" w:cs="Times New Roman"/>
          <w:b/>
          <w:bCs/>
          <w:i/>
          <w:color w:val="000000"/>
          <w:sz w:val="28"/>
          <w:szCs w:val="28"/>
          <w:shd w:val="clear" w:color="auto" w:fill="FFFFFF"/>
          <w:vertAlign w:val="superscript"/>
        </w:rPr>
        <w:t>18 </w:t>
      </w:r>
      <w:r w:rsidRPr="00B05E42">
        <w:rPr>
          <w:rStyle w:val="woj"/>
          <w:rFonts w:ascii="Times New Roman" w:hAnsi="Times New Roman" w:cs="Times New Roman"/>
          <w:i/>
          <w:color w:val="000000"/>
          <w:sz w:val="28"/>
          <w:szCs w:val="28"/>
          <w:shd w:val="clear" w:color="auto" w:fill="FFFFFF"/>
        </w:rPr>
        <w:t>“I tell you the truth, when you were young, you were able to do as you liked; you dressed yourself and went wherever you wanted to go. But when you are old, you will stretch out your hands, and others</w:t>
      </w:r>
      <w:r>
        <w:rPr>
          <w:rStyle w:val="woj"/>
          <w:rFonts w:ascii="Times New Roman" w:hAnsi="Times New Roman" w:cs="Times New Roman"/>
          <w:i/>
          <w:color w:val="000000"/>
          <w:sz w:val="28"/>
          <w:szCs w:val="28"/>
          <w:shd w:val="clear" w:color="auto" w:fill="FFFFFF"/>
          <w:vertAlign w:val="superscript"/>
        </w:rPr>
        <w:t xml:space="preserve"> </w:t>
      </w:r>
      <w:r w:rsidRPr="00B05E42">
        <w:rPr>
          <w:rStyle w:val="woj"/>
          <w:rFonts w:ascii="Times New Roman" w:hAnsi="Times New Roman" w:cs="Times New Roman"/>
          <w:i/>
          <w:color w:val="000000"/>
          <w:sz w:val="28"/>
          <w:szCs w:val="28"/>
          <w:shd w:val="clear" w:color="auto" w:fill="FFFFFF"/>
        </w:rPr>
        <w:t>will dress you and take you where you don’t want to go.”</w:t>
      </w:r>
      <w:r w:rsidRPr="00B05E42">
        <w:rPr>
          <w:rFonts w:ascii="Times New Roman" w:hAnsi="Times New Roman" w:cs="Times New Roman"/>
          <w:i/>
          <w:color w:val="000000"/>
          <w:sz w:val="28"/>
          <w:szCs w:val="28"/>
          <w:shd w:val="clear" w:color="auto" w:fill="FFFFFF"/>
        </w:rPr>
        <w:t> </w:t>
      </w:r>
      <w:r w:rsidRPr="00B05E42">
        <w:rPr>
          <w:rStyle w:val="text"/>
          <w:rFonts w:ascii="Times New Roman" w:hAnsi="Times New Roman" w:cs="Times New Roman"/>
          <w:b/>
          <w:bCs/>
          <w:i/>
          <w:color w:val="000000"/>
          <w:sz w:val="28"/>
          <w:szCs w:val="28"/>
          <w:shd w:val="clear" w:color="auto" w:fill="FFFFFF"/>
          <w:vertAlign w:val="superscript"/>
        </w:rPr>
        <w:t>19 </w:t>
      </w:r>
      <w:r w:rsidRPr="00B05E42">
        <w:rPr>
          <w:rStyle w:val="text"/>
          <w:rFonts w:ascii="Times New Roman" w:hAnsi="Times New Roman" w:cs="Times New Roman"/>
          <w:b/>
          <w:i/>
          <w:color w:val="000000"/>
          <w:sz w:val="28"/>
          <w:szCs w:val="28"/>
          <w:shd w:val="clear" w:color="auto" w:fill="FFFFFF"/>
        </w:rPr>
        <w:t>Jesus said this to let him know by what kind of death he would glorify God.</w:t>
      </w:r>
      <w:r w:rsidRPr="00B05E42">
        <w:rPr>
          <w:rStyle w:val="text"/>
          <w:rFonts w:ascii="Times New Roman" w:hAnsi="Times New Roman" w:cs="Times New Roman"/>
          <w:i/>
          <w:color w:val="000000"/>
          <w:sz w:val="28"/>
          <w:szCs w:val="28"/>
          <w:shd w:val="clear" w:color="auto" w:fill="FFFFFF"/>
        </w:rPr>
        <w:t xml:space="preserve"> Then Jesus told him, </w:t>
      </w:r>
      <w:r w:rsidRPr="00B05E42">
        <w:rPr>
          <w:rStyle w:val="woj"/>
          <w:rFonts w:ascii="Times New Roman" w:hAnsi="Times New Roman" w:cs="Times New Roman"/>
          <w:i/>
          <w:color w:val="000000"/>
          <w:sz w:val="28"/>
          <w:szCs w:val="28"/>
          <w:shd w:val="clear" w:color="auto" w:fill="FFFFFF"/>
        </w:rPr>
        <w:t>“Follow me.”</w:t>
      </w:r>
    </w:p>
    <w:p w:rsidR="00B05E42" w:rsidRDefault="00B05E42" w:rsidP="00B05E42">
      <w:pPr>
        <w:rPr>
          <w:rFonts w:ascii="Times New Roman" w:hAnsi="Times New Roman" w:cs="Times New Roman"/>
          <w:sz w:val="28"/>
          <w:szCs w:val="28"/>
        </w:rPr>
      </w:pPr>
    </w:p>
    <w:p w:rsidR="00B05E42" w:rsidRDefault="00B05E42" w:rsidP="00B05E42">
      <w:pPr>
        <w:rPr>
          <w:rFonts w:ascii="Times New Roman" w:hAnsi="Times New Roman" w:cs="Times New Roman"/>
          <w:sz w:val="28"/>
          <w:szCs w:val="28"/>
        </w:rPr>
      </w:pPr>
      <w:r>
        <w:rPr>
          <w:rFonts w:ascii="Times New Roman" w:hAnsi="Times New Roman" w:cs="Times New Roman"/>
          <w:sz w:val="28"/>
          <w:szCs w:val="28"/>
        </w:rPr>
        <w:t xml:space="preserve">Consider the sober reality of what Peter knew was going to happen to him because Jesus revealed it to him personally. </w:t>
      </w:r>
    </w:p>
    <w:p w:rsidR="00B05E42" w:rsidRDefault="00B05E42" w:rsidP="00B05E42">
      <w:pPr>
        <w:rPr>
          <w:rFonts w:ascii="Times New Roman" w:hAnsi="Times New Roman" w:cs="Times New Roman"/>
          <w:sz w:val="28"/>
          <w:szCs w:val="28"/>
        </w:rPr>
      </w:pPr>
    </w:p>
    <w:p w:rsidR="00B05E42" w:rsidRDefault="00B05E42" w:rsidP="00B05E42">
      <w:pPr>
        <w:rPr>
          <w:rFonts w:ascii="Times New Roman" w:hAnsi="Times New Roman" w:cs="Times New Roman"/>
          <w:sz w:val="28"/>
          <w:szCs w:val="28"/>
        </w:rPr>
      </w:pPr>
      <w:r>
        <w:rPr>
          <w:rFonts w:ascii="Times New Roman" w:hAnsi="Times New Roman" w:cs="Times New Roman"/>
          <w:sz w:val="28"/>
          <w:szCs w:val="28"/>
        </w:rPr>
        <w:t xml:space="preserve">Tim McGraw's song "Live Like You Were Dying" has always had special meaning to me because I think it is a great reminder of not taking each day for granted. </w:t>
      </w:r>
    </w:p>
    <w:p w:rsidR="00B05E42" w:rsidRDefault="00B05E42" w:rsidP="00B05E42">
      <w:pPr>
        <w:rPr>
          <w:rFonts w:ascii="Times New Roman" w:hAnsi="Times New Roman" w:cs="Times New Roman"/>
          <w:sz w:val="28"/>
          <w:szCs w:val="28"/>
        </w:rPr>
      </w:pPr>
    </w:p>
    <w:p w:rsidR="00B05E42" w:rsidRDefault="00B05E42" w:rsidP="00B05E42">
      <w:pPr>
        <w:rPr>
          <w:rFonts w:ascii="Times New Roman" w:hAnsi="Times New Roman" w:cs="Times New Roman"/>
          <w:sz w:val="28"/>
          <w:szCs w:val="28"/>
        </w:rPr>
      </w:pPr>
      <w:r>
        <w:rPr>
          <w:rFonts w:ascii="Times New Roman" w:hAnsi="Times New Roman" w:cs="Times New Roman"/>
          <w:sz w:val="28"/>
          <w:szCs w:val="28"/>
        </w:rPr>
        <w:t xml:space="preserve">Facing death is a great motivator for most of us. </w:t>
      </w:r>
    </w:p>
    <w:p w:rsidR="00B05E42" w:rsidRDefault="00B05E42" w:rsidP="00B05E42">
      <w:pPr>
        <w:rPr>
          <w:rFonts w:ascii="Times New Roman" w:hAnsi="Times New Roman" w:cs="Times New Roman"/>
          <w:sz w:val="28"/>
          <w:szCs w:val="28"/>
        </w:rPr>
      </w:pPr>
      <w:r>
        <w:rPr>
          <w:rFonts w:ascii="Times New Roman" w:hAnsi="Times New Roman" w:cs="Times New Roman"/>
          <w:sz w:val="28"/>
          <w:szCs w:val="28"/>
        </w:rPr>
        <w:t xml:space="preserve">Facing death also helps us evaluate our lives and consider what is really important. </w:t>
      </w:r>
    </w:p>
    <w:p w:rsidR="00B05E42" w:rsidRDefault="00B05E42" w:rsidP="00B05E42">
      <w:pPr>
        <w:rPr>
          <w:rFonts w:ascii="Times New Roman" w:hAnsi="Times New Roman" w:cs="Times New Roman"/>
          <w:sz w:val="28"/>
          <w:szCs w:val="28"/>
        </w:rPr>
      </w:pPr>
    </w:p>
    <w:p w:rsidR="00B05E42" w:rsidRDefault="00B05E42" w:rsidP="00B05E42">
      <w:pPr>
        <w:rPr>
          <w:rFonts w:ascii="Times New Roman" w:hAnsi="Times New Roman" w:cs="Times New Roman"/>
          <w:sz w:val="28"/>
          <w:szCs w:val="28"/>
        </w:rPr>
      </w:pPr>
      <w:r>
        <w:rPr>
          <w:rFonts w:ascii="Times New Roman" w:hAnsi="Times New Roman" w:cs="Times New Roman"/>
          <w:sz w:val="28"/>
          <w:szCs w:val="28"/>
        </w:rPr>
        <w:t xml:space="preserve">I asked our study team to consider the importance of legacy or heritage in our lives as human beings but especially as followers of Jesus Christ. </w:t>
      </w:r>
    </w:p>
    <w:p w:rsidR="00B05E42" w:rsidRDefault="00B05E42" w:rsidP="00B05E42">
      <w:pPr>
        <w:rPr>
          <w:rFonts w:ascii="Times New Roman" w:hAnsi="Times New Roman" w:cs="Times New Roman"/>
          <w:sz w:val="28"/>
          <w:szCs w:val="28"/>
        </w:rPr>
      </w:pPr>
    </w:p>
    <w:p w:rsidR="00B05E42" w:rsidRDefault="00B05E42" w:rsidP="00B05E42">
      <w:pPr>
        <w:rPr>
          <w:rFonts w:ascii="Times New Roman" w:hAnsi="Times New Roman" w:cs="Times New Roman"/>
          <w:sz w:val="28"/>
          <w:szCs w:val="28"/>
        </w:rPr>
      </w:pPr>
      <w:r>
        <w:rPr>
          <w:rFonts w:ascii="Times New Roman" w:hAnsi="Times New Roman" w:cs="Times New Roman"/>
          <w:sz w:val="28"/>
          <w:szCs w:val="28"/>
        </w:rPr>
        <w:t xml:space="preserve">We have been discussing what would we want our family and others to remember or cling to because of our lives. </w:t>
      </w:r>
    </w:p>
    <w:p w:rsidR="00B05E42" w:rsidRDefault="00B05E42" w:rsidP="00B05E42">
      <w:pPr>
        <w:rPr>
          <w:rFonts w:ascii="Times New Roman" w:hAnsi="Times New Roman" w:cs="Times New Roman"/>
          <w:sz w:val="28"/>
          <w:szCs w:val="28"/>
        </w:rPr>
      </w:pPr>
    </w:p>
    <w:p w:rsidR="00B05E42" w:rsidRDefault="00B05E42" w:rsidP="00B05E42">
      <w:pPr>
        <w:rPr>
          <w:rFonts w:ascii="Times New Roman" w:hAnsi="Times New Roman" w:cs="Times New Roman"/>
          <w:sz w:val="28"/>
          <w:szCs w:val="28"/>
        </w:rPr>
      </w:pPr>
    </w:p>
    <w:p w:rsidR="00B05E42" w:rsidRDefault="00B05E42" w:rsidP="00B05E42">
      <w:pPr>
        <w:rPr>
          <w:rFonts w:ascii="Times New Roman" w:hAnsi="Times New Roman" w:cs="Times New Roman"/>
          <w:sz w:val="28"/>
          <w:szCs w:val="28"/>
        </w:rPr>
      </w:pPr>
    </w:p>
    <w:p w:rsidR="00B05E42" w:rsidRPr="00B05E42" w:rsidRDefault="00B05E42" w:rsidP="00B05E42">
      <w:pPr>
        <w:pStyle w:val="ListParagraph"/>
        <w:numPr>
          <w:ilvl w:val="0"/>
          <w:numId w:val="1"/>
        </w:numPr>
        <w:rPr>
          <w:rFonts w:ascii="Times New Roman" w:hAnsi="Times New Roman" w:cs="Times New Roman"/>
          <w:b/>
          <w:sz w:val="28"/>
          <w:szCs w:val="28"/>
        </w:rPr>
      </w:pPr>
      <w:r w:rsidRPr="00B05E42">
        <w:rPr>
          <w:rFonts w:ascii="Times New Roman" w:hAnsi="Times New Roman" w:cs="Times New Roman"/>
          <w:b/>
          <w:sz w:val="28"/>
          <w:szCs w:val="28"/>
        </w:rPr>
        <w:lastRenderedPageBreak/>
        <w:t>Todd Steffens sharing</w:t>
      </w:r>
    </w:p>
    <w:p w:rsidR="00B05E42" w:rsidRPr="00B05E42" w:rsidRDefault="00B05E42" w:rsidP="00B05E42">
      <w:pPr>
        <w:rPr>
          <w:rFonts w:ascii="Times New Roman" w:hAnsi="Times New Roman" w:cs="Times New Roman"/>
          <w:b/>
          <w:sz w:val="28"/>
          <w:szCs w:val="28"/>
        </w:rPr>
      </w:pPr>
    </w:p>
    <w:p w:rsidR="00B05E42" w:rsidRPr="00B05E42" w:rsidRDefault="00B05E42" w:rsidP="00B05E42">
      <w:pPr>
        <w:pStyle w:val="ListParagraph"/>
        <w:numPr>
          <w:ilvl w:val="0"/>
          <w:numId w:val="1"/>
        </w:numPr>
        <w:rPr>
          <w:rFonts w:ascii="Times New Roman" w:hAnsi="Times New Roman" w:cs="Times New Roman"/>
          <w:b/>
          <w:sz w:val="28"/>
          <w:szCs w:val="28"/>
        </w:rPr>
      </w:pPr>
      <w:r w:rsidRPr="00B05E42">
        <w:rPr>
          <w:rFonts w:ascii="Times New Roman" w:hAnsi="Times New Roman" w:cs="Times New Roman"/>
          <w:b/>
          <w:sz w:val="28"/>
          <w:szCs w:val="28"/>
        </w:rPr>
        <w:t>Read what Logan penned and shared</w:t>
      </w:r>
    </w:p>
    <w:p w:rsidR="00B05E42" w:rsidRPr="00B05E42" w:rsidRDefault="00B05E42" w:rsidP="00B05E42">
      <w:pPr>
        <w:rPr>
          <w:rFonts w:ascii="Times New Roman" w:hAnsi="Times New Roman" w:cs="Times New Roman"/>
          <w:b/>
          <w:sz w:val="28"/>
          <w:szCs w:val="28"/>
        </w:rPr>
      </w:pPr>
    </w:p>
    <w:p w:rsidR="00B05E42" w:rsidRPr="00B05E42" w:rsidRDefault="00B05E42" w:rsidP="00B05E42">
      <w:pPr>
        <w:pStyle w:val="ListParagraph"/>
        <w:numPr>
          <w:ilvl w:val="0"/>
          <w:numId w:val="1"/>
        </w:numPr>
        <w:rPr>
          <w:rFonts w:ascii="Times New Roman" w:hAnsi="Times New Roman" w:cs="Times New Roman"/>
          <w:b/>
          <w:sz w:val="28"/>
          <w:szCs w:val="28"/>
        </w:rPr>
      </w:pPr>
      <w:r w:rsidRPr="00B05E42">
        <w:rPr>
          <w:rFonts w:ascii="Times New Roman" w:hAnsi="Times New Roman" w:cs="Times New Roman"/>
          <w:b/>
          <w:sz w:val="28"/>
          <w:szCs w:val="28"/>
        </w:rPr>
        <w:t xml:space="preserve">Chris Cowan sharing </w:t>
      </w:r>
    </w:p>
    <w:p w:rsidR="00B05E42" w:rsidRPr="00B05E42" w:rsidRDefault="00B05E42" w:rsidP="00B05E42">
      <w:pPr>
        <w:rPr>
          <w:rFonts w:ascii="Times New Roman" w:hAnsi="Times New Roman" w:cs="Times New Roman"/>
          <w:b/>
          <w:sz w:val="28"/>
          <w:szCs w:val="28"/>
        </w:rPr>
      </w:pPr>
    </w:p>
    <w:p w:rsidR="00B05E42" w:rsidRPr="00B05E42" w:rsidRDefault="00B05E42" w:rsidP="00B05E42">
      <w:pPr>
        <w:pStyle w:val="ListParagraph"/>
        <w:numPr>
          <w:ilvl w:val="0"/>
          <w:numId w:val="1"/>
        </w:numPr>
        <w:rPr>
          <w:rFonts w:ascii="Times New Roman" w:hAnsi="Times New Roman" w:cs="Times New Roman"/>
          <w:b/>
          <w:sz w:val="28"/>
          <w:szCs w:val="28"/>
        </w:rPr>
      </w:pPr>
      <w:r w:rsidRPr="00B05E42">
        <w:rPr>
          <w:rFonts w:ascii="Times New Roman" w:hAnsi="Times New Roman" w:cs="Times New Roman"/>
          <w:b/>
          <w:sz w:val="28"/>
          <w:szCs w:val="28"/>
        </w:rPr>
        <w:t>Jacquelyn's video sharing</w:t>
      </w:r>
    </w:p>
    <w:p w:rsidR="00B05E42" w:rsidRDefault="00B05E42" w:rsidP="00B05E42">
      <w:pPr>
        <w:rPr>
          <w:rFonts w:ascii="Times New Roman" w:hAnsi="Times New Roman" w:cs="Times New Roman"/>
          <w:sz w:val="28"/>
          <w:szCs w:val="28"/>
        </w:rPr>
      </w:pPr>
    </w:p>
    <w:p w:rsidR="00B05E42" w:rsidRDefault="00B05E42" w:rsidP="00B05E42">
      <w:pPr>
        <w:rPr>
          <w:rFonts w:ascii="Times New Roman" w:hAnsi="Times New Roman" w:cs="Times New Roman"/>
          <w:sz w:val="28"/>
          <w:szCs w:val="28"/>
        </w:rPr>
      </w:pPr>
      <w:r>
        <w:rPr>
          <w:rFonts w:ascii="Times New Roman" w:hAnsi="Times New Roman" w:cs="Times New Roman"/>
          <w:sz w:val="28"/>
          <w:szCs w:val="28"/>
        </w:rPr>
        <w:t xml:space="preserve">Powerful evaluation process. </w:t>
      </w:r>
    </w:p>
    <w:p w:rsidR="00B05E42" w:rsidRDefault="00B05E42" w:rsidP="00B05E42">
      <w:pPr>
        <w:rPr>
          <w:rFonts w:ascii="Times New Roman" w:hAnsi="Times New Roman" w:cs="Times New Roman"/>
          <w:sz w:val="28"/>
          <w:szCs w:val="28"/>
        </w:rPr>
      </w:pPr>
    </w:p>
    <w:p w:rsidR="00B05E42" w:rsidRDefault="00B05E42" w:rsidP="00B05E42">
      <w:pPr>
        <w:rPr>
          <w:rFonts w:ascii="Times New Roman" w:hAnsi="Times New Roman" w:cs="Times New Roman"/>
          <w:sz w:val="28"/>
          <w:szCs w:val="28"/>
        </w:rPr>
      </w:pPr>
      <w:r>
        <w:rPr>
          <w:rFonts w:ascii="Times New Roman" w:hAnsi="Times New Roman" w:cs="Times New Roman"/>
          <w:sz w:val="28"/>
          <w:szCs w:val="28"/>
        </w:rPr>
        <w:t xml:space="preserve">I would ask you to consider the importance of your legacy............with Christ. </w:t>
      </w:r>
    </w:p>
    <w:p w:rsidR="00B05E42" w:rsidRDefault="00B05E42" w:rsidP="00B05E42">
      <w:pPr>
        <w:rPr>
          <w:rFonts w:ascii="Times New Roman" w:hAnsi="Times New Roman" w:cs="Times New Roman"/>
          <w:sz w:val="28"/>
          <w:szCs w:val="28"/>
        </w:rPr>
      </w:pPr>
    </w:p>
    <w:p w:rsidR="00B05E42" w:rsidRDefault="00B05E42" w:rsidP="00B05E42">
      <w:pPr>
        <w:rPr>
          <w:rFonts w:ascii="Times New Roman" w:hAnsi="Times New Roman" w:cs="Times New Roman"/>
          <w:sz w:val="28"/>
          <w:szCs w:val="28"/>
        </w:rPr>
      </w:pPr>
    </w:p>
    <w:p w:rsidR="00B05E42" w:rsidRPr="00B05E42" w:rsidRDefault="00B05E42" w:rsidP="00B05E42">
      <w:pPr>
        <w:rPr>
          <w:rFonts w:ascii="Times New Roman" w:hAnsi="Times New Roman" w:cs="Times New Roman"/>
          <w:b/>
          <w:sz w:val="28"/>
          <w:szCs w:val="28"/>
        </w:rPr>
      </w:pPr>
      <w:r w:rsidRPr="00B05E42">
        <w:rPr>
          <w:rFonts w:ascii="Times New Roman" w:hAnsi="Times New Roman" w:cs="Times New Roman"/>
          <w:b/>
          <w:sz w:val="28"/>
          <w:szCs w:val="28"/>
        </w:rPr>
        <w:t xml:space="preserve">Peter knows that this group of people are established in the truth but he is challenging them to "next level" spiritual life and living. </w:t>
      </w:r>
    </w:p>
    <w:p w:rsidR="00B05E42" w:rsidRDefault="00B05E42" w:rsidP="00B05E42">
      <w:pPr>
        <w:rPr>
          <w:rFonts w:ascii="Times New Roman" w:hAnsi="Times New Roman" w:cs="Times New Roman"/>
          <w:sz w:val="28"/>
          <w:szCs w:val="28"/>
        </w:rPr>
      </w:pPr>
      <w:r>
        <w:rPr>
          <w:rFonts w:ascii="Times New Roman" w:hAnsi="Times New Roman" w:cs="Times New Roman"/>
          <w:sz w:val="28"/>
          <w:szCs w:val="28"/>
        </w:rPr>
        <w:t xml:space="preserve">He has learned from personal experience that it is possible to participate or partake in the divine nature of God. We don't have to live in the bondage of the corruption of lust. We can live in freedom and fruitfulness. </w:t>
      </w:r>
    </w:p>
    <w:p w:rsidR="00B05E42" w:rsidRDefault="00B05E42" w:rsidP="00B05E42">
      <w:pPr>
        <w:rPr>
          <w:rFonts w:ascii="Times New Roman" w:hAnsi="Times New Roman" w:cs="Times New Roman"/>
          <w:sz w:val="28"/>
          <w:szCs w:val="28"/>
        </w:rPr>
      </w:pPr>
    </w:p>
    <w:p w:rsidR="00B05E42" w:rsidRPr="00B05E42" w:rsidRDefault="00B05E42" w:rsidP="00B05E42">
      <w:pPr>
        <w:rPr>
          <w:rFonts w:ascii="Times New Roman" w:hAnsi="Times New Roman" w:cs="Times New Roman"/>
          <w:b/>
          <w:sz w:val="28"/>
          <w:szCs w:val="28"/>
        </w:rPr>
      </w:pPr>
      <w:r w:rsidRPr="00B05E42">
        <w:rPr>
          <w:rFonts w:ascii="Times New Roman" w:hAnsi="Times New Roman" w:cs="Times New Roman"/>
          <w:b/>
          <w:sz w:val="28"/>
          <w:szCs w:val="28"/>
        </w:rPr>
        <w:t xml:space="preserve">The words that we have used to explain this diligence the last couple of weeks are relentless and tenacious. </w:t>
      </w:r>
    </w:p>
    <w:p w:rsidR="00B05E42" w:rsidRDefault="00B05E42" w:rsidP="00B05E42">
      <w:pPr>
        <w:rPr>
          <w:rFonts w:ascii="Times New Roman" w:hAnsi="Times New Roman" w:cs="Times New Roman"/>
          <w:sz w:val="28"/>
          <w:szCs w:val="28"/>
        </w:rPr>
      </w:pPr>
    </w:p>
    <w:p w:rsidR="00B05E42" w:rsidRDefault="00B05E42" w:rsidP="00B05E42">
      <w:pPr>
        <w:rPr>
          <w:rFonts w:ascii="Times New Roman" w:hAnsi="Times New Roman" w:cs="Times New Roman"/>
          <w:sz w:val="28"/>
          <w:szCs w:val="28"/>
        </w:rPr>
      </w:pPr>
      <w:r>
        <w:rPr>
          <w:rFonts w:ascii="Times New Roman" w:hAnsi="Times New Roman" w:cs="Times New Roman"/>
          <w:sz w:val="28"/>
          <w:szCs w:val="28"/>
        </w:rPr>
        <w:t xml:space="preserve">Peter is saying that these ideals and realities are so important that his goal is to constantly remind them until he dies. </w:t>
      </w:r>
    </w:p>
    <w:p w:rsidR="00B05E42" w:rsidRDefault="00B05E42" w:rsidP="00B05E42">
      <w:pPr>
        <w:rPr>
          <w:rFonts w:ascii="Times New Roman" w:hAnsi="Times New Roman" w:cs="Times New Roman"/>
          <w:sz w:val="28"/>
          <w:szCs w:val="28"/>
        </w:rPr>
      </w:pPr>
      <w:r>
        <w:rPr>
          <w:rFonts w:ascii="Times New Roman" w:hAnsi="Times New Roman" w:cs="Times New Roman"/>
          <w:sz w:val="28"/>
          <w:szCs w:val="28"/>
        </w:rPr>
        <w:t xml:space="preserve">He is so relentless and tenacious to these "next level" truths that he is making arrangements for them to have reminders after he is gone. </w:t>
      </w:r>
    </w:p>
    <w:p w:rsidR="00B05E42" w:rsidRDefault="00B05E42" w:rsidP="00B05E42">
      <w:pPr>
        <w:rPr>
          <w:rFonts w:ascii="Times New Roman" w:hAnsi="Times New Roman" w:cs="Times New Roman"/>
          <w:sz w:val="28"/>
          <w:szCs w:val="28"/>
        </w:rPr>
      </w:pPr>
      <w:r>
        <w:rPr>
          <w:rFonts w:ascii="Times New Roman" w:hAnsi="Times New Roman" w:cs="Times New Roman"/>
          <w:sz w:val="28"/>
          <w:szCs w:val="28"/>
        </w:rPr>
        <w:t xml:space="preserve">After he is deceased, he wants to ensure that they always have a reminder of these things. </w:t>
      </w:r>
    </w:p>
    <w:p w:rsidR="00B05E42" w:rsidRPr="00B05E42" w:rsidRDefault="00B05E42" w:rsidP="00B05E42">
      <w:pPr>
        <w:rPr>
          <w:rFonts w:ascii="Times New Roman" w:hAnsi="Times New Roman" w:cs="Times New Roman"/>
          <w:b/>
          <w:sz w:val="28"/>
          <w:szCs w:val="28"/>
        </w:rPr>
      </w:pPr>
    </w:p>
    <w:p w:rsidR="00B05E42" w:rsidRPr="00B05E42" w:rsidRDefault="00B05E42" w:rsidP="00B05E42">
      <w:pPr>
        <w:rPr>
          <w:rFonts w:ascii="Times New Roman" w:hAnsi="Times New Roman" w:cs="Times New Roman"/>
          <w:b/>
          <w:sz w:val="28"/>
          <w:szCs w:val="28"/>
        </w:rPr>
      </w:pPr>
      <w:r w:rsidRPr="00B05E42">
        <w:rPr>
          <w:rFonts w:ascii="Times New Roman" w:hAnsi="Times New Roman" w:cs="Times New Roman"/>
          <w:b/>
          <w:sz w:val="28"/>
          <w:szCs w:val="28"/>
        </w:rPr>
        <w:t xml:space="preserve">How does his commitment validate the importance of what he has shared in verses 1-11? </w:t>
      </w:r>
    </w:p>
    <w:p w:rsidR="00B05E42" w:rsidRDefault="00B05E42" w:rsidP="00B05E42">
      <w:pPr>
        <w:rPr>
          <w:rFonts w:ascii="Times New Roman" w:hAnsi="Times New Roman" w:cs="Times New Roman"/>
          <w:sz w:val="28"/>
          <w:szCs w:val="28"/>
        </w:rPr>
      </w:pPr>
    </w:p>
    <w:p w:rsidR="00B05E42" w:rsidRDefault="00B05E42" w:rsidP="00B05E42">
      <w:pPr>
        <w:rPr>
          <w:rFonts w:ascii="Times New Roman" w:hAnsi="Times New Roman" w:cs="Times New Roman"/>
          <w:sz w:val="28"/>
          <w:szCs w:val="28"/>
        </w:rPr>
      </w:pPr>
      <w:r>
        <w:rPr>
          <w:rFonts w:ascii="Times New Roman" w:hAnsi="Times New Roman" w:cs="Times New Roman"/>
          <w:sz w:val="28"/>
          <w:szCs w:val="28"/>
        </w:rPr>
        <w:t xml:space="preserve">The apostle Paul says something similar to the church at Corinth. He shows how godly sorrow produces repentance leading to salvation that creates new qualities and characteristics. </w:t>
      </w:r>
    </w:p>
    <w:p w:rsidR="00B05E42" w:rsidRDefault="00B05E42" w:rsidP="00B05E42">
      <w:pPr>
        <w:rPr>
          <w:rFonts w:ascii="Times New Roman" w:hAnsi="Times New Roman" w:cs="Times New Roman"/>
          <w:sz w:val="28"/>
          <w:szCs w:val="28"/>
        </w:rPr>
      </w:pPr>
    </w:p>
    <w:p w:rsidR="00B05E42" w:rsidRDefault="00B05E42" w:rsidP="00B05E42">
      <w:pPr>
        <w:rPr>
          <w:rFonts w:ascii="Times New Roman" w:hAnsi="Times New Roman" w:cs="Times New Roman"/>
          <w:sz w:val="28"/>
          <w:szCs w:val="28"/>
        </w:rPr>
      </w:pPr>
      <w:r>
        <w:rPr>
          <w:rFonts w:ascii="Times New Roman" w:hAnsi="Times New Roman" w:cs="Times New Roman"/>
          <w:sz w:val="28"/>
          <w:szCs w:val="28"/>
        </w:rPr>
        <w:t>2 Corinthians 7:9-11  NKJV</w:t>
      </w:r>
    </w:p>
    <w:p w:rsidR="00B05E42" w:rsidRPr="00B05E42" w:rsidRDefault="00B05E42" w:rsidP="00B05E42">
      <w:pPr>
        <w:rPr>
          <w:rFonts w:ascii="Times New Roman" w:hAnsi="Times New Roman" w:cs="Times New Roman"/>
          <w:i/>
          <w:sz w:val="28"/>
          <w:szCs w:val="28"/>
        </w:rPr>
      </w:pPr>
      <w:r w:rsidRPr="00B05E42">
        <w:rPr>
          <w:rStyle w:val="text"/>
          <w:rFonts w:ascii="Times New Roman" w:hAnsi="Times New Roman" w:cs="Times New Roman"/>
          <w:b/>
          <w:bCs/>
          <w:i/>
          <w:color w:val="000000"/>
          <w:sz w:val="28"/>
          <w:szCs w:val="28"/>
          <w:shd w:val="clear" w:color="auto" w:fill="FFFFFF"/>
          <w:vertAlign w:val="superscript"/>
        </w:rPr>
        <w:t>9 </w:t>
      </w:r>
      <w:r w:rsidRPr="00B05E42">
        <w:rPr>
          <w:rStyle w:val="text"/>
          <w:rFonts w:ascii="Times New Roman" w:hAnsi="Times New Roman" w:cs="Times New Roman"/>
          <w:i/>
          <w:color w:val="000000"/>
          <w:sz w:val="28"/>
          <w:szCs w:val="28"/>
          <w:shd w:val="clear" w:color="auto" w:fill="FFFFFF"/>
        </w:rPr>
        <w:t>Now I rejoice, not that you were made sorry, but that your sorrow led to repentance. For you were made sorry in a godly manner, that you might suffer loss from us in nothing. </w:t>
      </w:r>
      <w:r w:rsidRPr="00B05E42">
        <w:rPr>
          <w:rStyle w:val="text"/>
          <w:rFonts w:ascii="Times New Roman" w:hAnsi="Times New Roman" w:cs="Times New Roman"/>
          <w:b/>
          <w:bCs/>
          <w:i/>
          <w:color w:val="000000"/>
          <w:sz w:val="28"/>
          <w:szCs w:val="28"/>
          <w:shd w:val="clear" w:color="auto" w:fill="FFFFFF"/>
          <w:vertAlign w:val="superscript"/>
        </w:rPr>
        <w:t>10 </w:t>
      </w:r>
      <w:r w:rsidRPr="00B05E42">
        <w:rPr>
          <w:rStyle w:val="text"/>
          <w:rFonts w:ascii="Times New Roman" w:hAnsi="Times New Roman" w:cs="Times New Roman"/>
          <w:i/>
          <w:color w:val="000000"/>
          <w:sz w:val="28"/>
          <w:szCs w:val="28"/>
          <w:shd w:val="clear" w:color="auto" w:fill="FFFFFF"/>
        </w:rPr>
        <w:t>For godly sorrow produces repentance </w:t>
      </w:r>
      <w:r w:rsidRPr="00B05E42">
        <w:rPr>
          <w:rStyle w:val="text"/>
          <w:rFonts w:ascii="Times New Roman" w:hAnsi="Times New Roman" w:cs="Times New Roman"/>
          <w:i/>
          <w:iCs/>
          <w:color w:val="000000"/>
          <w:sz w:val="28"/>
          <w:szCs w:val="28"/>
          <w:shd w:val="clear" w:color="auto" w:fill="FFFFFF"/>
        </w:rPr>
        <w:t>leading</w:t>
      </w:r>
      <w:r w:rsidRPr="00B05E42">
        <w:rPr>
          <w:rStyle w:val="text"/>
          <w:rFonts w:ascii="Times New Roman" w:hAnsi="Times New Roman" w:cs="Times New Roman"/>
          <w:i/>
          <w:color w:val="000000"/>
          <w:sz w:val="28"/>
          <w:szCs w:val="28"/>
          <w:shd w:val="clear" w:color="auto" w:fill="FFFFFF"/>
        </w:rPr>
        <w:t> to salvation, not to be regretted; but the sorrow of the world produces death. </w:t>
      </w:r>
      <w:r w:rsidRPr="00B05E42">
        <w:rPr>
          <w:rStyle w:val="text"/>
          <w:rFonts w:ascii="Times New Roman" w:hAnsi="Times New Roman" w:cs="Times New Roman"/>
          <w:b/>
          <w:bCs/>
          <w:i/>
          <w:color w:val="000000"/>
          <w:sz w:val="28"/>
          <w:szCs w:val="28"/>
          <w:shd w:val="clear" w:color="auto" w:fill="FFFFFF"/>
          <w:vertAlign w:val="superscript"/>
        </w:rPr>
        <w:t>11 </w:t>
      </w:r>
      <w:r w:rsidRPr="00B05E42">
        <w:rPr>
          <w:rStyle w:val="text"/>
          <w:rFonts w:ascii="Times New Roman" w:hAnsi="Times New Roman" w:cs="Times New Roman"/>
          <w:i/>
          <w:color w:val="000000"/>
          <w:sz w:val="28"/>
          <w:szCs w:val="28"/>
          <w:shd w:val="clear" w:color="auto" w:fill="FFFFFF"/>
        </w:rPr>
        <w:t>For observe this very thing, that you sorrowed in a godly manner: What diligence it produced in you, </w:t>
      </w:r>
      <w:r w:rsidRPr="00B05E42">
        <w:rPr>
          <w:rStyle w:val="text"/>
          <w:rFonts w:ascii="Times New Roman" w:hAnsi="Times New Roman" w:cs="Times New Roman"/>
          <w:i/>
          <w:iCs/>
          <w:color w:val="000000"/>
          <w:sz w:val="28"/>
          <w:szCs w:val="28"/>
          <w:shd w:val="clear" w:color="auto" w:fill="FFFFFF"/>
        </w:rPr>
        <w:t>what</w:t>
      </w:r>
      <w:r w:rsidRPr="00B05E42">
        <w:rPr>
          <w:rStyle w:val="text"/>
          <w:rFonts w:ascii="Times New Roman" w:hAnsi="Times New Roman" w:cs="Times New Roman"/>
          <w:i/>
          <w:color w:val="000000"/>
          <w:sz w:val="28"/>
          <w:szCs w:val="28"/>
          <w:shd w:val="clear" w:color="auto" w:fill="FFFFFF"/>
        </w:rPr>
        <w:t> clearing </w:t>
      </w:r>
      <w:r w:rsidRPr="00B05E42">
        <w:rPr>
          <w:rStyle w:val="text"/>
          <w:rFonts w:ascii="Times New Roman" w:hAnsi="Times New Roman" w:cs="Times New Roman"/>
          <w:i/>
          <w:iCs/>
          <w:color w:val="000000"/>
          <w:sz w:val="28"/>
          <w:szCs w:val="28"/>
          <w:shd w:val="clear" w:color="auto" w:fill="FFFFFF"/>
        </w:rPr>
        <w:t>of yourselves, what</w:t>
      </w:r>
      <w:r w:rsidRPr="00B05E42">
        <w:rPr>
          <w:rStyle w:val="text"/>
          <w:rFonts w:ascii="Times New Roman" w:hAnsi="Times New Roman" w:cs="Times New Roman"/>
          <w:i/>
          <w:color w:val="000000"/>
          <w:sz w:val="28"/>
          <w:szCs w:val="28"/>
          <w:shd w:val="clear" w:color="auto" w:fill="FFFFFF"/>
        </w:rPr>
        <w:t> indignation, </w:t>
      </w:r>
      <w:r w:rsidRPr="00B05E42">
        <w:rPr>
          <w:rStyle w:val="text"/>
          <w:rFonts w:ascii="Times New Roman" w:hAnsi="Times New Roman" w:cs="Times New Roman"/>
          <w:i/>
          <w:iCs/>
          <w:color w:val="000000"/>
          <w:sz w:val="28"/>
          <w:szCs w:val="28"/>
          <w:shd w:val="clear" w:color="auto" w:fill="FFFFFF"/>
        </w:rPr>
        <w:t>what</w:t>
      </w:r>
      <w:r w:rsidRPr="00B05E42">
        <w:rPr>
          <w:rStyle w:val="text"/>
          <w:rFonts w:ascii="Times New Roman" w:hAnsi="Times New Roman" w:cs="Times New Roman"/>
          <w:i/>
          <w:color w:val="000000"/>
          <w:sz w:val="28"/>
          <w:szCs w:val="28"/>
          <w:shd w:val="clear" w:color="auto" w:fill="FFFFFF"/>
        </w:rPr>
        <w:t> fear, </w:t>
      </w:r>
      <w:r w:rsidRPr="00B05E42">
        <w:rPr>
          <w:rStyle w:val="text"/>
          <w:rFonts w:ascii="Times New Roman" w:hAnsi="Times New Roman" w:cs="Times New Roman"/>
          <w:i/>
          <w:iCs/>
          <w:color w:val="000000"/>
          <w:sz w:val="28"/>
          <w:szCs w:val="28"/>
          <w:shd w:val="clear" w:color="auto" w:fill="FFFFFF"/>
        </w:rPr>
        <w:t>what</w:t>
      </w:r>
      <w:r w:rsidRPr="00B05E42">
        <w:rPr>
          <w:rStyle w:val="text"/>
          <w:rFonts w:ascii="Times New Roman" w:hAnsi="Times New Roman" w:cs="Times New Roman"/>
          <w:i/>
          <w:color w:val="000000"/>
          <w:sz w:val="28"/>
          <w:szCs w:val="28"/>
          <w:shd w:val="clear" w:color="auto" w:fill="FFFFFF"/>
        </w:rPr>
        <w:t> vehement desire, </w:t>
      </w:r>
      <w:r w:rsidRPr="00B05E42">
        <w:rPr>
          <w:rStyle w:val="text"/>
          <w:rFonts w:ascii="Times New Roman" w:hAnsi="Times New Roman" w:cs="Times New Roman"/>
          <w:i/>
          <w:iCs/>
          <w:color w:val="000000"/>
          <w:sz w:val="28"/>
          <w:szCs w:val="28"/>
          <w:shd w:val="clear" w:color="auto" w:fill="FFFFFF"/>
        </w:rPr>
        <w:t>what</w:t>
      </w:r>
      <w:r w:rsidRPr="00B05E42">
        <w:rPr>
          <w:rStyle w:val="text"/>
          <w:rFonts w:ascii="Times New Roman" w:hAnsi="Times New Roman" w:cs="Times New Roman"/>
          <w:i/>
          <w:color w:val="000000"/>
          <w:sz w:val="28"/>
          <w:szCs w:val="28"/>
          <w:shd w:val="clear" w:color="auto" w:fill="FFFFFF"/>
        </w:rPr>
        <w:t> zeal, </w:t>
      </w:r>
      <w:r w:rsidRPr="00B05E42">
        <w:rPr>
          <w:rStyle w:val="text"/>
          <w:rFonts w:ascii="Times New Roman" w:hAnsi="Times New Roman" w:cs="Times New Roman"/>
          <w:i/>
          <w:iCs/>
          <w:color w:val="000000"/>
          <w:sz w:val="28"/>
          <w:szCs w:val="28"/>
          <w:shd w:val="clear" w:color="auto" w:fill="FFFFFF"/>
        </w:rPr>
        <w:t>what</w:t>
      </w:r>
      <w:r w:rsidRPr="00B05E42">
        <w:rPr>
          <w:rStyle w:val="text"/>
          <w:rFonts w:ascii="Times New Roman" w:hAnsi="Times New Roman" w:cs="Times New Roman"/>
          <w:i/>
          <w:color w:val="000000"/>
          <w:sz w:val="28"/>
          <w:szCs w:val="28"/>
          <w:shd w:val="clear" w:color="auto" w:fill="FFFFFF"/>
        </w:rPr>
        <w:t> vindication! In all </w:t>
      </w:r>
      <w:r w:rsidRPr="00B05E42">
        <w:rPr>
          <w:rStyle w:val="text"/>
          <w:rFonts w:ascii="Times New Roman" w:hAnsi="Times New Roman" w:cs="Times New Roman"/>
          <w:i/>
          <w:iCs/>
          <w:color w:val="000000"/>
          <w:sz w:val="28"/>
          <w:szCs w:val="28"/>
          <w:shd w:val="clear" w:color="auto" w:fill="FFFFFF"/>
        </w:rPr>
        <w:t>things</w:t>
      </w:r>
      <w:r w:rsidRPr="00B05E42">
        <w:rPr>
          <w:rStyle w:val="text"/>
          <w:rFonts w:ascii="Times New Roman" w:hAnsi="Times New Roman" w:cs="Times New Roman"/>
          <w:i/>
          <w:color w:val="000000"/>
          <w:sz w:val="28"/>
          <w:szCs w:val="28"/>
          <w:shd w:val="clear" w:color="auto" w:fill="FFFFFF"/>
        </w:rPr>
        <w:t> you proved yourselves to be clear in this matter. </w:t>
      </w:r>
    </w:p>
    <w:p w:rsidR="00B05E42" w:rsidRPr="00B05E42" w:rsidRDefault="00B05E42" w:rsidP="00B05E42">
      <w:pPr>
        <w:rPr>
          <w:rFonts w:ascii="Times New Roman" w:hAnsi="Times New Roman" w:cs="Times New Roman"/>
          <w:b/>
          <w:sz w:val="28"/>
          <w:szCs w:val="28"/>
        </w:rPr>
      </w:pPr>
    </w:p>
    <w:p w:rsidR="00B05E42" w:rsidRPr="00B05E42" w:rsidRDefault="00B05E42" w:rsidP="00B05E42">
      <w:pPr>
        <w:rPr>
          <w:rFonts w:ascii="Times New Roman" w:hAnsi="Times New Roman" w:cs="Times New Roman"/>
          <w:b/>
          <w:sz w:val="28"/>
          <w:szCs w:val="28"/>
        </w:rPr>
      </w:pPr>
      <w:r w:rsidRPr="00B05E42">
        <w:rPr>
          <w:rFonts w:ascii="Times New Roman" w:hAnsi="Times New Roman" w:cs="Times New Roman"/>
          <w:b/>
          <w:sz w:val="28"/>
          <w:szCs w:val="28"/>
        </w:rPr>
        <w:t xml:space="preserve">Zeal, tenacity, diligent, and relentless are powerful words. </w:t>
      </w:r>
    </w:p>
    <w:p w:rsidR="00B05E42" w:rsidRDefault="00B05E42" w:rsidP="00B05E42">
      <w:pPr>
        <w:rPr>
          <w:rFonts w:ascii="Times New Roman" w:hAnsi="Times New Roman" w:cs="Times New Roman"/>
          <w:sz w:val="28"/>
          <w:szCs w:val="28"/>
        </w:rPr>
      </w:pPr>
    </w:p>
    <w:p w:rsidR="00B05E42" w:rsidRDefault="00B05E42" w:rsidP="00B05E42">
      <w:pPr>
        <w:rPr>
          <w:rFonts w:ascii="Times New Roman" w:hAnsi="Times New Roman" w:cs="Times New Roman"/>
          <w:sz w:val="28"/>
          <w:szCs w:val="28"/>
        </w:rPr>
      </w:pPr>
      <w:r>
        <w:rPr>
          <w:rFonts w:ascii="Times New Roman" w:hAnsi="Times New Roman" w:cs="Times New Roman"/>
          <w:sz w:val="28"/>
          <w:szCs w:val="28"/>
        </w:rPr>
        <w:lastRenderedPageBreak/>
        <w:t xml:space="preserve">Evaluation should help us focus on the most important things. </w:t>
      </w:r>
    </w:p>
    <w:p w:rsidR="00B05E42" w:rsidRDefault="00B05E42" w:rsidP="00B05E42">
      <w:pPr>
        <w:rPr>
          <w:rFonts w:ascii="Times New Roman" w:hAnsi="Times New Roman" w:cs="Times New Roman"/>
          <w:sz w:val="28"/>
          <w:szCs w:val="28"/>
        </w:rPr>
      </w:pPr>
    </w:p>
    <w:p w:rsidR="00B05E42" w:rsidRDefault="00B05E42" w:rsidP="00B05E42">
      <w:pPr>
        <w:rPr>
          <w:rFonts w:ascii="Times New Roman" w:hAnsi="Times New Roman" w:cs="Times New Roman"/>
          <w:sz w:val="28"/>
          <w:szCs w:val="28"/>
        </w:rPr>
      </w:pPr>
      <w:r>
        <w:rPr>
          <w:rFonts w:ascii="Times New Roman" w:hAnsi="Times New Roman" w:cs="Times New Roman"/>
          <w:sz w:val="28"/>
          <w:szCs w:val="28"/>
        </w:rPr>
        <w:t xml:space="preserve">Peter was so committed to these incredible "next level living" truths that he was going to be relentless and tenacious while he was alive and even after he was gone to constantly remind people to pursue God in this manner. </w:t>
      </w:r>
    </w:p>
    <w:p w:rsidR="00B05E42" w:rsidRDefault="00B05E42" w:rsidP="00B05E42">
      <w:pPr>
        <w:rPr>
          <w:rFonts w:ascii="Times New Roman" w:hAnsi="Times New Roman" w:cs="Times New Roman"/>
          <w:sz w:val="28"/>
          <w:szCs w:val="28"/>
        </w:rPr>
      </w:pPr>
    </w:p>
    <w:p w:rsidR="00B05E42" w:rsidRDefault="00B05E42" w:rsidP="00B05E42">
      <w:pPr>
        <w:rPr>
          <w:rFonts w:ascii="Times New Roman" w:hAnsi="Times New Roman" w:cs="Times New Roman"/>
          <w:sz w:val="28"/>
          <w:szCs w:val="28"/>
        </w:rPr>
      </w:pPr>
      <w:r>
        <w:rPr>
          <w:rFonts w:ascii="Times New Roman" w:hAnsi="Times New Roman" w:cs="Times New Roman"/>
          <w:sz w:val="28"/>
          <w:szCs w:val="28"/>
        </w:rPr>
        <w:t xml:space="preserve">Peter truly was living like he was dying. He was focused because he had learned through his failures, pride, mistakes, sins, and blunders of the divine nature of God. </w:t>
      </w:r>
    </w:p>
    <w:p w:rsidR="00B05E42" w:rsidRDefault="00B05E42" w:rsidP="00B05E42">
      <w:pPr>
        <w:rPr>
          <w:rFonts w:ascii="Times New Roman" w:hAnsi="Times New Roman" w:cs="Times New Roman"/>
          <w:sz w:val="28"/>
          <w:szCs w:val="28"/>
        </w:rPr>
      </w:pPr>
    </w:p>
    <w:p w:rsidR="00B05E42" w:rsidRDefault="00B05E42" w:rsidP="00B05E42">
      <w:pPr>
        <w:rPr>
          <w:rFonts w:ascii="Times New Roman" w:hAnsi="Times New Roman" w:cs="Times New Roman"/>
          <w:sz w:val="28"/>
          <w:szCs w:val="28"/>
        </w:rPr>
      </w:pPr>
      <w:r>
        <w:rPr>
          <w:rFonts w:ascii="Times New Roman" w:hAnsi="Times New Roman" w:cs="Times New Roman"/>
          <w:sz w:val="28"/>
          <w:szCs w:val="28"/>
        </w:rPr>
        <w:t>Psalm 105:1-4 NIV</w:t>
      </w:r>
    </w:p>
    <w:p w:rsidR="00B05E42" w:rsidRPr="00B05E42" w:rsidRDefault="00B05E42" w:rsidP="00B05E42">
      <w:pPr>
        <w:rPr>
          <w:rFonts w:ascii="Times New Roman" w:hAnsi="Times New Roman" w:cs="Times New Roman"/>
          <w:i/>
          <w:sz w:val="28"/>
          <w:szCs w:val="28"/>
        </w:rPr>
      </w:pPr>
      <w:r w:rsidRPr="00B05E42">
        <w:rPr>
          <w:rStyle w:val="text"/>
          <w:rFonts w:ascii="Times New Roman" w:hAnsi="Times New Roman" w:cs="Times New Roman"/>
          <w:b/>
          <w:bCs/>
          <w:i/>
          <w:color w:val="000000"/>
          <w:sz w:val="28"/>
          <w:szCs w:val="28"/>
          <w:shd w:val="clear" w:color="auto" w:fill="FFFFFF"/>
          <w:vertAlign w:val="superscript"/>
        </w:rPr>
        <w:t>1 </w:t>
      </w:r>
      <w:r w:rsidRPr="00B05E42">
        <w:rPr>
          <w:rStyle w:val="text"/>
          <w:rFonts w:ascii="Times New Roman" w:hAnsi="Times New Roman" w:cs="Times New Roman"/>
          <w:i/>
          <w:color w:val="000000"/>
          <w:sz w:val="28"/>
          <w:szCs w:val="28"/>
          <w:shd w:val="clear" w:color="auto" w:fill="FFFFFF"/>
        </w:rPr>
        <w:t>Give praise to the </w:t>
      </w:r>
      <w:r w:rsidRPr="00B05E42">
        <w:rPr>
          <w:rStyle w:val="small-caps"/>
          <w:rFonts w:ascii="Times New Roman" w:hAnsi="Times New Roman" w:cs="Times New Roman"/>
          <w:i/>
          <w:smallCaps/>
          <w:color w:val="000000"/>
          <w:sz w:val="28"/>
          <w:szCs w:val="28"/>
          <w:shd w:val="clear" w:color="auto" w:fill="FFFFFF"/>
        </w:rPr>
        <w:t>Lord</w:t>
      </w:r>
      <w:r w:rsidRPr="00B05E42">
        <w:rPr>
          <w:rStyle w:val="text"/>
          <w:rFonts w:ascii="Times New Roman" w:hAnsi="Times New Roman" w:cs="Times New Roman"/>
          <w:i/>
          <w:color w:val="000000"/>
          <w:sz w:val="28"/>
          <w:szCs w:val="28"/>
          <w:shd w:val="clear" w:color="auto" w:fill="FFFFFF"/>
        </w:rPr>
        <w:t>, proclaim his name;</w:t>
      </w:r>
      <w:r w:rsidRPr="00B05E42">
        <w:rPr>
          <w:rFonts w:ascii="Times New Roman" w:hAnsi="Times New Roman" w:cs="Times New Roman"/>
          <w:i/>
          <w:color w:val="000000"/>
          <w:sz w:val="28"/>
          <w:szCs w:val="28"/>
        </w:rPr>
        <w:br/>
      </w:r>
      <w:r w:rsidRPr="00B05E42">
        <w:rPr>
          <w:rStyle w:val="indent-1-breaks"/>
          <w:rFonts w:ascii="Times New Roman" w:hAnsi="Times New Roman" w:cs="Times New Roman"/>
          <w:i/>
          <w:color w:val="000000"/>
          <w:sz w:val="28"/>
          <w:szCs w:val="28"/>
          <w:shd w:val="clear" w:color="auto" w:fill="FFFFFF"/>
        </w:rPr>
        <w:t>    </w:t>
      </w:r>
      <w:r w:rsidRPr="00B05E42">
        <w:rPr>
          <w:rStyle w:val="text"/>
          <w:rFonts w:ascii="Times New Roman" w:hAnsi="Times New Roman" w:cs="Times New Roman"/>
          <w:i/>
          <w:color w:val="000000"/>
          <w:sz w:val="28"/>
          <w:szCs w:val="28"/>
          <w:shd w:val="clear" w:color="auto" w:fill="FFFFFF"/>
        </w:rPr>
        <w:t>make known among the nations what he has done.</w:t>
      </w:r>
      <w:r w:rsidRPr="00B05E42">
        <w:rPr>
          <w:rFonts w:ascii="Times New Roman" w:hAnsi="Times New Roman" w:cs="Times New Roman"/>
          <w:i/>
          <w:color w:val="000000"/>
          <w:sz w:val="28"/>
          <w:szCs w:val="28"/>
        </w:rPr>
        <w:br/>
      </w:r>
      <w:r w:rsidRPr="00B05E42">
        <w:rPr>
          <w:rStyle w:val="text"/>
          <w:rFonts w:ascii="Times New Roman" w:hAnsi="Times New Roman" w:cs="Times New Roman"/>
          <w:b/>
          <w:bCs/>
          <w:i/>
          <w:color w:val="000000"/>
          <w:sz w:val="28"/>
          <w:szCs w:val="28"/>
          <w:shd w:val="clear" w:color="auto" w:fill="FFFFFF"/>
          <w:vertAlign w:val="superscript"/>
        </w:rPr>
        <w:t>2 </w:t>
      </w:r>
      <w:r w:rsidRPr="00B05E42">
        <w:rPr>
          <w:rStyle w:val="text"/>
          <w:rFonts w:ascii="Times New Roman" w:hAnsi="Times New Roman" w:cs="Times New Roman"/>
          <w:i/>
          <w:color w:val="000000"/>
          <w:sz w:val="28"/>
          <w:szCs w:val="28"/>
          <w:shd w:val="clear" w:color="auto" w:fill="FFFFFF"/>
        </w:rPr>
        <w:t>Sing to him, sing praise to him;</w:t>
      </w:r>
      <w:r w:rsidRPr="00B05E42">
        <w:rPr>
          <w:rFonts w:ascii="Times New Roman" w:hAnsi="Times New Roman" w:cs="Times New Roman"/>
          <w:i/>
          <w:color w:val="000000"/>
          <w:sz w:val="28"/>
          <w:szCs w:val="28"/>
        </w:rPr>
        <w:br/>
      </w:r>
      <w:r w:rsidRPr="00B05E42">
        <w:rPr>
          <w:rStyle w:val="indent-1-breaks"/>
          <w:rFonts w:ascii="Times New Roman" w:hAnsi="Times New Roman" w:cs="Times New Roman"/>
          <w:i/>
          <w:color w:val="000000"/>
          <w:sz w:val="28"/>
          <w:szCs w:val="28"/>
          <w:shd w:val="clear" w:color="auto" w:fill="FFFFFF"/>
        </w:rPr>
        <w:t>    </w:t>
      </w:r>
      <w:r w:rsidRPr="00B05E42">
        <w:rPr>
          <w:rStyle w:val="text"/>
          <w:rFonts w:ascii="Times New Roman" w:hAnsi="Times New Roman" w:cs="Times New Roman"/>
          <w:i/>
          <w:color w:val="000000"/>
          <w:sz w:val="28"/>
          <w:szCs w:val="28"/>
          <w:shd w:val="clear" w:color="auto" w:fill="FFFFFF"/>
        </w:rPr>
        <w:t>tell of all his wonderful acts.</w:t>
      </w:r>
      <w:r w:rsidRPr="00B05E42">
        <w:rPr>
          <w:rFonts w:ascii="Times New Roman" w:hAnsi="Times New Roman" w:cs="Times New Roman"/>
          <w:i/>
          <w:color w:val="000000"/>
          <w:sz w:val="28"/>
          <w:szCs w:val="28"/>
        </w:rPr>
        <w:br/>
      </w:r>
      <w:r w:rsidRPr="00B05E42">
        <w:rPr>
          <w:rStyle w:val="text"/>
          <w:rFonts w:ascii="Times New Roman" w:hAnsi="Times New Roman" w:cs="Times New Roman"/>
          <w:b/>
          <w:bCs/>
          <w:i/>
          <w:color w:val="000000"/>
          <w:sz w:val="28"/>
          <w:szCs w:val="28"/>
          <w:shd w:val="clear" w:color="auto" w:fill="FFFFFF"/>
          <w:vertAlign w:val="superscript"/>
        </w:rPr>
        <w:t>3 </w:t>
      </w:r>
      <w:r w:rsidRPr="00B05E42">
        <w:rPr>
          <w:rStyle w:val="text"/>
          <w:rFonts w:ascii="Times New Roman" w:hAnsi="Times New Roman" w:cs="Times New Roman"/>
          <w:i/>
          <w:color w:val="000000"/>
          <w:sz w:val="28"/>
          <w:szCs w:val="28"/>
          <w:shd w:val="clear" w:color="auto" w:fill="FFFFFF"/>
        </w:rPr>
        <w:t>Glory in his holy name;</w:t>
      </w:r>
      <w:r w:rsidRPr="00B05E42">
        <w:rPr>
          <w:rFonts w:ascii="Times New Roman" w:hAnsi="Times New Roman" w:cs="Times New Roman"/>
          <w:i/>
          <w:color w:val="000000"/>
          <w:sz w:val="28"/>
          <w:szCs w:val="28"/>
        </w:rPr>
        <w:br/>
      </w:r>
      <w:r w:rsidRPr="00B05E42">
        <w:rPr>
          <w:rStyle w:val="indent-1-breaks"/>
          <w:rFonts w:ascii="Times New Roman" w:hAnsi="Times New Roman" w:cs="Times New Roman"/>
          <w:i/>
          <w:color w:val="000000"/>
          <w:sz w:val="28"/>
          <w:szCs w:val="28"/>
          <w:shd w:val="clear" w:color="auto" w:fill="FFFFFF"/>
        </w:rPr>
        <w:t>    </w:t>
      </w:r>
      <w:r w:rsidRPr="00B05E42">
        <w:rPr>
          <w:rStyle w:val="text"/>
          <w:rFonts w:ascii="Times New Roman" w:hAnsi="Times New Roman" w:cs="Times New Roman"/>
          <w:i/>
          <w:color w:val="000000"/>
          <w:sz w:val="28"/>
          <w:szCs w:val="28"/>
          <w:shd w:val="clear" w:color="auto" w:fill="FFFFFF"/>
        </w:rPr>
        <w:t>let the hearts of those who seek the </w:t>
      </w:r>
      <w:r w:rsidRPr="00B05E42">
        <w:rPr>
          <w:rStyle w:val="small-caps"/>
          <w:rFonts w:ascii="Times New Roman" w:hAnsi="Times New Roman" w:cs="Times New Roman"/>
          <w:i/>
          <w:smallCaps/>
          <w:color w:val="000000"/>
          <w:sz w:val="28"/>
          <w:szCs w:val="28"/>
          <w:shd w:val="clear" w:color="auto" w:fill="FFFFFF"/>
        </w:rPr>
        <w:t>Lord</w:t>
      </w:r>
      <w:r w:rsidRPr="00B05E42">
        <w:rPr>
          <w:rStyle w:val="text"/>
          <w:rFonts w:ascii="Times New Roman" w:hAnsi="Times New Roman" w:cs="Times New Roman"/>
          <w:i/>
          <w:color w:val="000000"/>
          <w:sz w:val="28"/>
          <w:szCs w:val="28"/>
          <w:shd w:val="clear" w:color="auto" w:fill="FFFFFF"/>
        </w:rPr>
        <w:t> rejoice.</w:t>
      </w:r>
      <w:r w:rsidRPr="00B05E42">
        <w:rPr>
          <w:rFonts w:ascii="Times New Roman" w:hAnsi="Times New Roman" w:cs="Times New Roman"/>
          <w:i/>
          <w:color w:val="000000"/>
          <w:sz w:val="28"/>
          <w:szCs w:val="28"/>
        </w:rPr>
        <w:br/>
      </w:r>
      <w:r w:rsidRPr="00B05E42">
        <w:rPr>
          <w:rStyle w:val="text"/>
          <w:rFonts w:ascii="Times New Roman" w:hAnsi="Times New Roman" w:cs="Times New Roman"/>
          <w:b/>
          <w:bCs/>
          <w:i/>
          <w:color w:val="000000"/>
          <w:sz w:val="28"/>
          <w:szCs w:val="28"/>
          <w:shd w:val="clear" w:color="auto" w:fill="FFFFFF"/>
          <w:vertAlign w:val="superscript"/>
        </w:rPr>
        <w:t>4 </w:t>
      </w:r>
      <w:r w:rsidRPr="00B05E42">
        <w:rPr>
          <w:rStyle w:val="text"/>
          <w:rFonts w:ascii="Times New Roman" w:hAnsi="Times New Roman" w:cs="Times New Roman"/>
          <w:i/>
          <w:color w:val="000000"/>
          <w:sz w:val="28"/>
          <w:szCs w:val="28"/>
          <w:shd w:val="clear" w:color="auto" w:fill="FFFFFF"/>
        </w:rPr>
        <w:t>Look to the </w:t>
      </w:r>
      <w:r w:rsidRPr="00B05E42">
        <w:rPr>
          <w:rStyle w:val="small-caps"/>
          <w:rFonts w:ascii="Times New Roman" w:hAnsi="Times New Roman" w:cs="Times New Roman"/>
          <w:i/>
          <w:smallCaps/>
          <w:color w:val="000000"/>
          <w:sz w:val="28"/>
          <w:szCs w:val="28"/>
          <w:shd w:val="clear" w:color="auto" w:fill="FFFFFF"/>
        </w:rPr>
        <w:t>Lord</w:t>
      </w:r>
      <w:r w:rsidRPr="00B05E42">
        <w:rPr>
          <w:rStyle w:val="text"/>
          <w:rFonts w:ascii="Times New Roman" w:hAnsi="Times New Roman" w:cs="Times New Roman"/>
          <w:i/>
          <w:color w:val="000000"/>
          <w:sz w:val="28"/>
          <w:szCs w:val="28"/>
          <w:shd w:val="clear" w:color="auto" w:fill="FFFFFF"/>
        </w:rPr>
        <w:t> and his strength;</w:t>
      </w:r>
      <w:r w:rsidRPr="00B05E42">
        <w:rPr>
          <w:rFonts w:ascii="Times New Roman" w:hAnsi="Times New Roman" w:cs="Times New Roman"/>
          <w:i/>
          <w:color w:val="000000"/>
          <w:sz w:val="28"/>
          <w:szCs w:val="28"/>
        </w:rPr>
        <w:br/>
      </w:r>
      <w:r w:rsidRPr="00B05E42">
        <w:rPr>
          <w:rStyle w:val="indent-1-breaks"/>
          <w:rFonts w:ascii="Times New Roman" w:hAnsi="Times New Roman" w:cs="Times New Roman"/>
          <w:i/>
          <w:color w:val="000000"/>
          <w:sz w:val="28"/>
          <w:szCs w:val="28"/>
          <w:shd w:val="clear" w:color="auto" w:fill="FFFFFF"/>
        </w:rPr>
        <w:t>    </w:t>
      </w:r>
      <w:r w:rsidRPr="00B05E42">
        <w:rPr>
          <w:rStyle w:val="text"/>
          <w:rFonts w:ascii="Times New Roman" w:hAnsi="Times New Roman" w:cs="Times New Roman"/>
          <w:i/>
          <w:color w:val="000000"/>
          <w:sz w:val="28"/>
          <w:szCs w:val="28"/>
          <w:shd w:val="clear" w:color="auto" w:fill="FFFFFF"/>
        </w:rPr>
        <w:t>seek his face always</w:t>
      </w:r>
    </w:p>
    <w:sectPr w:rsidR="00B05E42" w:rsidRPr="00B05E42" w:rsidSect="00B05E4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2629A"/>
    <w:multiLevelType w:val="hybridMultilevel"/>
    <w:tmpl w:val="DD4AE2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10"/>
  <w:displayHorizontalDrawingGridEvery w:val="2"/>
  <w:characterSpacingControl w:val="doNotCompress"/>
  <w:compat/>
  <w:rsids>
    <w:rsidRoot w:val="00B05E42"/>
    <w:rsid w:val="00034E40"/>
    <w:rsid w:val="00A804BB"/>
    <w:rsid w:val="00B05E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E42"/>
    <w:pPr>
      <w:spacing w:after="0" w:line="240" w:lineRule="auto"/>
    </w:pPr>
    <w:rPr>
      <w:rFonts w:eastAsiaTheme="minorEastAsia"/>
      <w:sz w:val="24"/>
      <w:szCs w:val="24"/>
    </w:rPr>
  </w:style>
  <w:style w:type="paragraph" w:styleId="Heading3">
    <w:name w:val="heading 3"/>
    <w:basedOn w:val="Normal"/>
    <w:link w:val="Heading3Char"/>
    <w:uiPriority w:val="9"/>
    <w:qFormat/>
    <w:rsid w:val="00B05E4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5E4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05E4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05E42"/>
  </w:style>
  <w:style w:type="character" w:styleId="Hyperlink">
    <w:name w:val="Hyperlink"/>
    <w:basedOn w:val="DefaultParagraphFont"/>
    <w:uiPriority w:val="99"/>
    <w:semiHidden/>
    <w:unhideWhenUsed/>
    <w:rsid w:val="00B05E42"/>
    <w:rPr>
      <w:color w:val="0000FF"/>
      <w:u w:val="single"/>
    </w:rPr>
  </w:style>
  <w:style w:type="character" w:customStyle="1" w:styleId="woj">
    <w:name w:val="woj"/>
    <w:basedOn w:val="DefaultParagraphFont"/>
    <w:rsid w:val="00B05E42"/>
  </w:style>
  <w:style w:type="character" w:customStyle="1" w:styleId="small-caps">
    <w:name w:val="small-caps"/>
    <w:basedOn w:val="DefaultParagraphFont"/>
    <w:rsid w:val="00B05E42"/>
  </w:style>
  <w:style w:type="character" w:customStyle="1" w:styleId="indent-1-breaks">
    <w:name w:val="indent-1-breaks"/>
    <w:basedOn w:val="DefaultParagraphFont"/>
    <w:rsid w:val="00B05E42"/>
  </w:style>
  <w:style w:type="paragraph" w:styleId="ListParagraph">
    <w:name w:val="List Paragraph"/>
    <w:basedOn w:val="Normal"/>
    <w:uiPriority w:val="34"/>
    <w:qFormat/>
    <w:rsid w:val="00B05E42"/>
    <w:pPr>
      <w:ind w:left="720"/>
      <w:contextualSpacing/>
    </w:pPr>
  </w:style>
</w:styles>
</file>

<file path=word/webSettings.xml><?xml version="1.0" encoding="utf-8"?>
<w:webSettings xmlns:r="http://schemas.openxmlformats.org/officeDocument/2006/relationships" xmlns:w="http://schemas.openxmlformats.org/wordprocessingml/2006/main">
  <w:divs>
    <w:div w:id="141226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2909</TotalTime>
  <Pages>3</Pages>
  <Words>765</Words>
  <Characters>4366</Characters>
  <Application>Microsoft Office Word</Application>
  <DocSecurity>0</DocSecurity>
  <Lines>36</Lines>
  <Paragraphs>10</Paragraphs>
  <ScaleCrop>false</ScaleCrop>
  <Company>Case Western Reserve University</Company>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Duggins</dc:creator>
  <cp:lastModifiedBy>Duggins</cp:lastModifiedBy>
  <cp:revision>1</cp:revision>
  <dcterms:created xsi:type="dcterms:W3CDTF">2023-11-08T22:26:00Z</dcterms:created>
  <dcterms:modified xsi:type="dcterms:W3CDTF">2023-11-12T01:23:00Z</dcterms:modified>
</cp:coreProperties>
</file>